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9B" w:rsidRPr="002F799B" w:rsidRDefault="00E95641" w:rsidP="002F799B">
      <w:pPr>
        <w:jc w:val="right"/>
        <w:rPr>
          <w:rFonts w:hint="cs"/>
          <w:color w:val="FF0000"/>
          <w:sz w:val="28"/>
          <w:szCs w:val="28"/>
          <w:rtl/>
        </w:rPr>
      </w:pPr>
      <w:r w:rsidRPr="00E95641">
        <w:rPr>
          <w:color w:val="FF0000"/>
          <w:sz w:val="28"/>
          <w:szCs w:val="28"/>
        </w:rPr>
        <w:t>List the main types of e-commerce</w:t>
      </w:r>
    </w:p>
    <w:p w:rsidR="00BF23EF" w:rsidRDefault="00E95641" w:rsidP="00E95641">
      <w:pPr>
        <w:jc w:val="right"/>
        <w:rPr>
          <w:sz w:val="28"/>
          <w:szCs w:val="28"/>
        </w:rPr>
      </w:pPr>
      <w:r w:rsidRPr="00E95641">
        <w:rPr>
          <w:sz w:val="28"/>
          <w:szCs w:val="28"/>
        </w:rPr>
        <w:t xml:space="preserve"> The main types of e-commerce are Business-to-Consumer (B2C), Business-to-Business (B2B), and; Consumer to Consumer (C2C</w:t>
      </w:r>
      <w:r>
        <w:rPr>
          <w:sz w:val="28"/>
          <w:szCs w:val="28"/>
        </w:rPr>
        <w:t>)</w:t>
      </w:r>
    </w:p>
    <w:p w:rsidR="00E95641" w:rsidRPr="00E95641" w:rsidRDefault="00E95641" w:rsidP="00E95641">
      <w:pPr>
        <w:jc w:val="right"/>
        <w:rPr>
          <w:color w:val="FF0000"/>
          <w:sz w:val="28"/>
          <w:szCs w:val="28"/>
        </w:rPr>
      </w:pPr>
      <w:r w:rsidRPr="00E95641">
        <w:rPr>
          <w:color w:val="FF0000"/>
          <w:sz w:val="28"/>
          <w:szCs w:val="28"/>
        </w:rPr>
        <w:t>What is cloud computing?</w:t>
      </w:r>
    </w:p>
    <w:p w:rsidR="00E95641" w:rsidRDefault="00E95641" w:rsidP="00E95641">
      <w:pPr>
        <w:jc w:val="right"/>
        <w:rPr>
          <w:sz w:val="28"/>
          <w:szCs w:val="28"/>
        </w:rPr>
      </w:pPr>
      <w:r w:rsidRPr="00E95641">
        <w:rPr>
          <w:sz w:val="28"/>
          <w:szCs w:val="28"/>
        </w:rPr>
        <w:t xml:space="preserve"> Cloud computing is internet-based computing in which large groups of remote servers are networked to allow the centralized data storage, and online access to computer services or resources. Clouds can be classified as public, private or hybrid</w:t>
      </w:r>
    </w:p>
    <w:p w:rsidR="00E95641" w:rsidRPr="00E95641" w:rsidRDefault="00E95641" w:rsidP="00E95641">
      <w:pPr>
        <w:jc w:val="right"/>
        <w:rPr>
          <w:color w:val="FF0000"/>
          <w:sz w:val="28"/>
          <w:szCs w:val="28"/>
        </w:rPr>
      </w:pPr>
      <w:r w:rsidRPr="00E95641">
        <w:rPr>
          <w:color w:val="FF0000"/>
          <w:sz w:val="28"/>
          <w:szCs w:val="28"/>
        </w:rPr>
        <w:t>What is Web 2.0? Give examples of Web 2.0 sites</w:t>
      </w:r>
    </w:p>
    <w:p w:rsidR="00E95641" w:rsidRDefault="00E95641" w:rsidP="00E95641">
      <w:pPr>
        <w:jc w:val="right"/>
        <w:rPr>
          <w:sz w:val="28"/>
          <w:szCs w:val="28"/>
        </w:rPr>
      </w:pPr>
      <w:r w:rsidRPr="00E95641">
        <w:rPr>
          <w:sz w:val="28"/>
          <w:szCs w:val="28"/>
        </w:rPr>
        <w:t xml:space="preserve">Web 2.0 is a set of applications and technologies that allows users to create, edit, and distribute content; share preferences, bookmarks, and online personas; participate in virtual lives; and build online communities. In other words, Web 2.0 is the set of new, advanced applications that have evolved along with the Web’s ability to support larger audiences and more involved content. Examples: </w:t>
      </w:r>
      <w:r w:rsidR="002F799B" w:rsidRPr="00E95641">
        <w:rPr>
          <w:sz w:val="28"/>
          <w:szCs w:val="28"/>
        </w:rPr>
        <w:t>Face book</w:t>
      </w:r>
      <w:r w:rsidRPr="00E95641">
        <w:rPr>
          <w:sz w:val="28"/>
          <w:szCs w:val="28"/>
        </w:rPr>
        <w:t xml:space="preserve">, </w:t>
      </w:r>
      <w:proofErr w:type="spellStart"/>
      <w:r w:rsidRPr="00E95641">
        <w:rPr>
          <w:sz w:val="28"/>
          <w:szCs w:val="28"/>
        </w:rPr>
        <w:t>Pinterest</w:t>
      </w:r>
      <w:proofErr w:type="spellEnd"/>
      <w:r w:rsidRPr="00E95641">
        <w:rPr>
          <w:sz w:val="28"/>
          <w:szCs w:val="28"/>
        </w:rPr>
        <w:t xml:space="preserve">, Twitter, YouTube, </w:t>
      </w:r>
      <w:proofErr w:type="spellStart"/>
      <w:r w:rsidRPr="00E95641">
        <w:rPr>
          <w:sz w:val="28"/>
          <w:szCs w:val="28"/>
        </w:rPr>
        <w:t>Instagram</w:t>
      </w:r>
      <w:proofErr w:type="spellEnd"/>
      <w:r>
        <w:rPr>
          <w:sz w:val="28"/>
          <w:szCs w:val="28"/>
        </w:rPr>
        <w:t xml:space="preserve"> </w:t>
      </w:r>
      <w:r w:rsidRPr="00E95641">
        <w:rPr>
          <w:sz w:val="28"/>
          <w:szCs w:val="28"/>
        </w:rPr>
        <w:t xml:space="preserve">, Wikipedia, Stumble Upon, </w:t>
      </w:r>
      <w:proofErr w:type="spellStart"/>
      <w:r w:rsidRPr="00E95641">
        <w:rPr>
          <w:sz w:val="28"/>
          <w:szCs w:val="28"/>
        </w:rPr>
        <w:t>Tumblr</w:t>
      </w:r>
      <w:proofErr w:type="spellEnd"/>
      <w:r w:rsidRPr="00E95641">
        <w:rPr>
          <w:sz w:val="28"/>
          <w:szCs w:val="28"/>
        </w:rPr>
        <w:t>, and Word Press</w:t>
      </w:r>
    </w:p>
    <w:p w:rsidR="00E95641" w:rsidRDefault="00E95641" w:rsidP="00E95641">
      <w:pPr>
        <w:jc w:val="right"/>
        <w:rPr>
          <w:rFonts w:hint="cs"/>
          <w:sz w:val="28"/>
          <w:szCs w:val="28"/>
          <w:rtl/>
        </w:rPr>
      </w:pPr>
    </w:p>
    <w:p w:rsidR="00E95641" w:rsidRPr="00E95641" w:rsidRDefault="00E95641" w:rsidP="00E95641">
      <w:pPr>
        <w:jc w:val="right"/>
        <w:rPr>
          <w:color w:val="FF0000"/>
          <w:sz w:val="28"/>
          <w:szCs w:val="28"/>
        </w:rPr>
      </w:pPr>
      <w:r w:rsidRPr="00E95641">
        <w:rPr>
          <w:color w:val="FF0000"/>
          <w:sz w:val="28"/>
          <w:szCs w:val="28"/>
        </w:rPr>
        <w:t>Name the three key points of vulnerability in e-commerce environment.</w:t>
      </w:r>
    </w:p>
    <w:p w:rsidR="00E95641" w:rsidRDefault="00E95641" w:rsidP="00E95641">
      <w:pPr>
        <w:jc w:val="right"/>
        <w:rPr>
          <w:sz w:val="28"/>
          <w:szCs w:val="28"/>
        </w:rPr>
      </w:pPr>
      <w:r w:rsidRPr="00E95641">
        <w:rPr>
          <w:sz w:val="28"/>
          <w:szCs w:val="28"/>
        </w:rPr>
        <w:t xml:space="preserve"> They are: 1. Client 2. Server 3. Communications pipeline (Internet communications channels</w:t>
      </w:r>
      <w:r>
        <w:rPr>
          <w:sz w:val="28"/>
          <w:szCs w:val="28"/>
        </w:rPr>
        <w:t>)</w:t>
      </w:r>
    </w:p>
    <w:p w:rsidR="00E95641" w:rsidRPr="00E95641" w:rsidRDefault="00E95641" w:rsidP="00E95641">
      <w:pPr>
        <w:jc w:val="right"/>
        <w:rPr>
          <w:color w:val="FF0000"/>
          <w:sz w:val="28"/>
          <w:szCs w:val="28"/>
        </w:rPr>
      </w:pPr>
      <w:r w:rsidRPr="00E95641">
        <w:rPr>
          <w:color w:val="FF0000"/>
          <w:sz w:val="28"/>
          <w:szCs w:val="28"/>
        </w:rPr>
        <w:t xml:space="preserve">What is e-commerce? How does it differ from e-business? </w:t>
      </w:r>
    </w:p>
    <w:p w:rsidR="00E95641" w:rsidRDefault="00E95641" w:rsidP="00E95641">
      <w:pPr>
        <w:jc w:val="right"/>
        <w:rPr>
          <w:sz w:val="28"/>
          <w:szCs w:val="28"/>
        </w:rPr>
      </w:pPr>
      <w:r w:rsidRPr="00EA246F">
        <w:rPr>
          <w:rFonts w:ascii="Times New Roman" w:eastAsia="Calibri" w:hAnsi="Times New Roman" w:cs="Times New Roman"/>
          <w:color w:val="FF0000"/>
          <w:sz w:val="28"/>
          <w:szCs w:val="28"/>
        </w:rPr>
        <w:t>E-commerce</w:t>
      </w:r>
      <w:r w:rsidRPr="00E95641">
        <w:rPr>
          <w:sz w:val="28"/>
          <w:szCs w:val="28"/>
        </w:rPr>
        <w:t xml:space="preserve"> involves digitally enabled commercial transactions between and among organizations and individuals. Digitally enabled transactions include all those medicated by digital technology, meaning, for the most part, transactions that occur over the internet, the web and/or via mobile apps. Commercial transactions involve the exchange of value (e.g., money) across </w:t>
      </w:r>
      <w:r w:rsidR="002F799B" w:rsidRPr="00E95641">
        <w:rPr>
          <w:sz w:val="28"/>
          <w:szCs w:val="28"/>
        </w:rPr>
        <w:t>organizational</w:t>
      </w:r>
      <w:r w:rsidRPr="00E95641">
        <w:rPr>
          <w:sz w:val="28"/>
          <w:szCs w:val="28"/>
        </w:rPr>
        <w:t xml:space="preserve"> or individual boundaries in return for products or services</w:t>
      </w:r>
      <w:r w:rsidRPr="00E95641">
        <w:rPr>
          <w:rFonts w:ascii="Times New Roman" w:hAnsi="Times New Roman" w:cs="Times New Roman"/>
          <w:sz w:val="24"/>
          <w:szCs w:val="24"/>
          <w:lang w:val="en-IN"/>
        </w:rPr>
        <w:t xml:space="preserve"> </w:t>
      </w:r>
      <w:r>
        <w:rPr>
          <w:rFonts w:ascii="Times New Roman" w:hAnsi="Times New Roman" w:cs="Times New Roman"/>
          <w:sz w:val="24"/>
          <w:szCs w:val="24"/>
          <w:lang w:val="en-IN"/>
        </w:rPr>
        <w:t>.</w:t>
      </w:r>
    </w:p>
    <w:p w:rsidR="00E95641" w:rsidRDefault="00E95641" w:rsidP="00E95641">
      <w:pPr>
        <w:jc w:val="right"/>
        <w:rPr>
          <w:rFonts w:ascii="Times New Roman" w:hAnsi="Times New Roman" w:cs="Times New Roman"/>
          <w:sz w:val="24"/>
          <w:szCs w:val="24"/>
          <w:lang w:val="en-IN"/>
        </w:rPr>
      </w:pPr>
      <w:r w:rsidRPr="00EA246F">
        <w:rPr>
          <w:rFonts w:ascii="Times New Roman" w:eastAsia="Calibri" w:hAnsi="Times New Roman" w:cs="Times New Roman"/>
          <w:color w:val="FF0000"/>
          <w:sz w:val="28"/>
          <w:szCs w:val="28"/>
        </w:rPr>
        <w:t>E-business</w:t>
      </w:r>
      <w:r w:rsidRPr="00E95641">
        <w:rPr>
          <w:rFonts w:ascii="Times New Roman" w:eastAsia="Calibri" w:hAnsi="Times New Roman" w:cs="Times New Roman"/>
          <w:sz w:val="28"/>
          <w:szCs w:val="28"/>
        </w:rPr>
        <w:t xml:space="preserve"> refers primarily to the digital enabling of transactions and processes within a firm, involving information systems under the control of the firm. For the most part, e-business does not involve commercial transactions across organisational boundaries where value is exchange</w:t>
      </w:r>
      <w:r w:rsidRPr="004F6AA4">
        <w:rPr>
          <w:rFonts w:ascii="Times New Roman" w:eastAsia="Calibri" w:hAnsi="Times New Roman" w:cs="Times New Roman"/>
          <w:sz w:val="24"/>
          <w:szCs w:val="24"/>
          <w:lang w:val="en-IN"/>
        </w:rPr>
        <w:t>.</w:t>
      </w:r>
    </w:p>
    <w:p w:rsidR="00E95641" w:rsidRDefault="00E95641" w:rsidP="00E95641">
      <w:pPr>
        <w:jc w:val="right"/>
        <w:rPr>
          <w:rFonts w:hint="cs"/>
          <w:sz w:val="28"/>
          <w:szCs w:val="28"/>
        </w:rPr>
      </w:pPr>
    </w:p>
    <w:p w:rsidR="00871CE2" w:rsidRDefault="00E95641" w:rsidP="00871CE2">
      <w:pPr>
        <w:jc w:val="right"/>
        <w:rPr>
          <w:rFonts w:cs="Times New Roman"/>
          <w:sz w:val="28"/>
          <w:szCs w:val="28"/>
        </w:rPr>
      </w:pPr>
      <w:r w:rsidRPr="00871CE2">
        <w:rPr>
          <w:rFonts w:cs="Times New Roman"/>
          <w:color w:val="FF0000"/>
          <w:sz w:val="28"/>
          <w:szCs w:val="28"/>
        </w:rPr>
        <w:t>What is the b</w:t>
      </w:r>
      <w:r w:rsidR="00871CE2" w:rsidRPr="00871CE2">
        <w:rPr>
          <w:rFonts w:cs="Times New Roman"/>
          <w:color w:val="FF0000"/>
          <w:sz w:val="28"/>
          <w:szCs w:val="28"/>
        </w:rPr>
        <w:t>usiness model and revenue model ?</w:t>
      </w:r>
    </w:p>
    <w:p w:rsidR="002F799B" w:rsidRPr="002F799B" w:rsidRDefault="002F799B" w:rsidP="002F799B">
      <w:pPr>
        <w:jc w:val="right"/>
        <w:rPr>
          <w:rFonts w:cs="Times New Roman"/>
          <w:sz w:val="28"/>
          <w:szCs w:val="28"/>
        </w:rPr>
      </w:pPr>
      <w:r w:rsidRPr="002F799B">
        <w:rPr>
          <w:rFonts w:cs="Times New Roman"/>
          <w:sz w:val="28"/>
          <w:szCs w:val="28"/>
        </w:rPr>
        <w:t>BUSINESS MODEL is the plan implemented by a company to generate revenue and make a profit from operations. The model includes the components and functions of the business, as well as the revenues it generates and the expenses it incurs</w:t>
      </w:r>
    </w:p>
    <w:p w:rsidR="00EA246F" w:rsidRPr="00EA246F" w:rsidRDefault="00EA246F" w:rsidP="002F799B">
      <w:pPr>
        <w:jc w:val="right"/>
        <w:rPr>
          <w:rFonts w:cs="Times New Roman"/>
          <w:sz w:val="28"/>
          <w:szCs w:val="28"/>
        </w:rPr>
      </w:pPr>
      <w:r w:rsidRPr="00EA246F">
        <w:rPr>
          <w:rFonts w:cs="Times New Roman"/>
          <w:color w:val="FF0000"/>
          <w:sz w:val="28"/>
          <w:szCs w:val="28"/>
        </w:rPr>
        <w:t>Forms of Online Advertisements</w:t>
      </w:r>
      <w:r w:rsidRPr="00EA246F">
        <w:rPr>
          <w:rFonts w:cs="Times New Roman"/>
          <w:color w:val="FF0000"/>
          <w:sz w:val="28"/>
          <w:szCs w:val="28"/>
          <w:rtl/>
        </w:rPr>
        <w:t xml:space="preserve"> </w:t>
      </w:r>
      <w:r>
        <w:rPr>
          <w:rFonts w:cs="Times New Roman"/>
          <w:color w:val="FF0000"/>
          <w:sz w:val="28"/>
          <w:szCs w:val="28"/>
        </w:rPr>
        <w:t>What is the</w:t>
      </w:r>
    </w:p>
    <w:p w:rsidR="00EA246F" w:rsidRDefault="00EA246F" w:rsidP="00EA246F">
      <w:pPr>
        <w:spacing w:line="240" w:lineRule="auto"/>
        <w:jc w:val="right"/>
        <w:rPr>
          <w:rFonts w:cs="Times New Roman"/>
          <w:sz w:val="28"/>
          <w:szCs w:val="28"/>
        </w:rPr>
      </w:pPr>
      <w:r w:rsidRPr="00EA246F">
        <w:rPr>
          <w:rFonts w:cs="Times New Roman"/>
          <w:sz w:val="28"/>
          <w:szCs w:val="28"/>
        </w:rPr>
        <w:t xml:space="preserve">Display ads </w:t>
      </w:r>
      <w:r>
        <w:rPr>
          <w:rFonts w:cs="Times New Roman"/>
          <w:color w:val="FF0000"/>
          <w:sz w:val="28"/>
          <w:szCs w:val="28"/>
        </w:rPr>
        <w:t>-</w:t>
      </w:r>
      <w:r>
        <w:rPr>
          <w:rFonts w:cs="Times New Roman"/>
          <w:sz w:val="28"/>
          <w:szCs w:val="28"/>
        </w:rPr>
        <w:t xml:space="preserve"> </w:t>
      </w:r>
      <w:r w:rsidRPr="00EA246F">
        <w:rPr>
          <w:rFonts w:cs="Times New Roman"/>
          <w:sz w:val="28"/>
          <w:szCs w:val="28"/>
        </w:rPr>
        <w:t>Rich media</w:t>
      </w:r>
      <w:r>
        <w:rPr>
          <w:rFonts w:cs="Times New Roman"/>
          <w:color w:val="FF0000"/>
          <w:sz w:val="28"/>
          <w:szCs w:val="28"/>
        </w:rPr>
        <w:t>-</w:t>
      </w:r>
      <w:r w:rsidRPr="00EA246F">
        <w:rPr>
          <w:rFonts w:cs="Times New Roman"/>
          <w:color w:val="FF0000"/>
          <w:sz w:val="28"/>
          <w:szCs w:val="28"/>
        </w:rPr>
        <w:t xml:space="preserve"> </w:t>
      </w:r>
      <w:r w:rsidRPr="00EA246F">
        <w:rPr>
          <w:rFonts w:cs="Times New Roman"/>
          <w:sz w:val="28"/>
          <w:szCs w:val="28"/>
        </w:rPr>
        <w:t>Video ads</w:t>
      </w:r>
      <w:r>
        <w:rPr>
          <w:rFonts w:cs="Times New Roman"/>
          <w:color w:val="FF0000"/>
          <w:sz w:val="28"/>
          <w:szCs w:val="28"/>
        </w:rPr>
        <w:t>-</w:t>
      </w:r>
      <w:r w:rsidRPr="00EA246F">
        <w:rPr>
          <w:rFonts w:cs="Times New Roman"/>
          <w:color w:val="FF0000"/>
          <w:sz w:val="28"/>
          <w:szCs w:val="28"/>
        </w:rPr>
        <w:t xml:space="preserve"> </w:t>
      </w:r>
      <w:r w:rsidRPr="00EA246F">
        <w:rPr>
          <w:rFonts w:cs="Times New Roman"/>
          <w:sz w:val="28"/>
          <w:szCs w:val="28"/>
        </w:rPr>
        <w:t>Search engine advertising</w:t>
      </w:r>
    </w:p>
    <w:p w:rsidR="00EA246F" w:rsidRDefault="00EA246F" w:rsidP="00EA246F">
      <w:pPr>
        <w:spacing w:line="240" w:lineRule="auto"/>
        <w:jc w:val="right"/>
        <w:rPr>
          <w:rFonts w:cs="Times New Roman"/>
          <w:sz w:val="28"/>
          <w:szCs w:val="28"/>
        </w:rPr>
      </w:pPr>
      <w:r w:rsidRPr="00EA246F">
        <w:rPr>
          <w:rFonts w:cs="Times New Roman"/>
          <w:sz w:val="28"/>
          <w:szCs w:val="28"/>
        </w:rPr>
        <w:t>Mobile and local advertising</w:t>
      </w:r>
      <w:r w:rsidRPr="00EA246F">
        <w:rPr>
          <w:rFonts w:cs="Times New Roman"/>
          <w:color w:val="FF0000"/>
          <w:sz w:val="28"/>
          <w:szCs w:val="28"/>
        </w:rPr>
        <w:t>-</w:t>
      </w:r>
      <w:r w:rsidRPr="00EA246F">
        <w:rPr>
          <w:rFonts w:cs="Times New Roman"/>
          <w:sz w:val="28"/>
          <w:szCs w:val="28"/>
        </w:rPr>
        <w:t xml:space="preserve"> Social network advertising: social networks,</w:t>
      </w:r>
      <w:r w:rsidRPr="00EA246F">
        <w:rPr>
          <w:rFonts w:cs="Times New Roman"/>
          <w:color w:val="FF0000"/>
          <w:sz w:val="28"/>
          <w:szCs w:val="28"/>
        </w:rPr>
        <w:t xml:space="preserve"> </w:t>
      </w:r>
      <w:r w:rsidRPr="00EA246F">
        <w:rPr>
          <w:rFonts w:cs="Times New Roman"/>
          <w:sz w:val="28"/>
          <w:szCs w:val="28"/>
        </w:rPr>
        <w:t>blogs,</w:t>
      </w:r>
    </w:p>
    <w:p w:rsidR="00EA246F" w:rsidRPr="00871CE2" w:rsidRDefault="00EA246F" w:rsidP="00EA246F">
      <w:pPr>
        <w:spacing w:line="240" w:lineRule="auto"/>
        <w:jc w:val="right"/>
        <w:rPr>
          <w:rFonts w:cs="Times New Roman" w:hint="cs"/>
          <w:sz w:val="28"/>
          <w:szCs w:val="28"/>
          <w:rtl/>
        </w:rPr>
      </w:pPr>
      <w:r w:rsidRPr="00EA246F">
        <w:rPr>
          <w:rFonts w:cs="Times New Roman"/>
          <w:sz w:val="28"/>
          <w:szCs w:val="28"/>
        </w:rPr>
        <w:t xml:space="preserve"> and games</w:t>
      </w:r>
      <w:r w:rsidRPr="00EA246F">
        <w:rPr>
          <w:rFonts w:cs="Times New Roman"/>
          <w:color w:val="FF0000"/>
          <w:sz w:val="28"/>
          <w:szCs w:val="28"/>
        </w:rPr>
        <w:t>-</w:t>
      </w:r>
      <w:r w:rsidRPr="00EA246F">
        <w:rPr>
          <w:rFonts w:cs="Times New Roman"/>
          <w:sz w:val="28"/>
          <w:szCs w:val="28"/>
        </w:rPr>
        <w:t xml:space="preserve"> Sponsorship</w:t>
      </w:r>
      <w:r w:rsidRPr="00EA246F">
        <w:rPr>
          <w:rFonts w:cs="Times New Roman"/>
          <w:color w:val="000000" w:themeColor="text1"/>
          <w:sz w:val="28"/>
          <w:szCs w:val="28"/>
        </w:rPr>
        <w:t>s</w:t>
      </w:r>
      <w:r w:rsidRPr="00EA246F">
        <w:rPr>
          <w:rFonts w:cs="Times New Roman"/>
          <w:color w:val="FF0000"/>
          <w:sz w:val="28"/>
          <w:szCs w:val="28"/>
        </w:rPr>
        <w:t>-</w:t>
      </w:r>
      <w:r w:rsidRPr="00EA246F">
        <w:rPr>
          <w:rFonts w:cs="Times New Roman"/>
          <w:sz w:val="28"/>
          <w:szCs w:val="28"/>
        </w:rPr>
        <w:t>Referrals</w:t>
      </w:r>
      <w:r w:rsidRPr="00EA246F">
        <w:rPr>
          <w:rFonts w:cs="Times New Roman"/>
          <w:color w:val="FF0000"/>
          <w:sz w:val="28"/>
          <w:szCs w:val="28"/>
        </w:rPr>
        <w:t>-</w:t>
      </w:r>
      <w:r w:rsidRPr="00EA246F">
        <w:rPr>
          <w:rFonts w:cs="Times New Roman"/>
          <w:sz w:val="28"/>
          <w:szCs w:val="28"/>
        </w:rPr>
        <w:t>E-mail marketing</w:t>
      </w:r>
      <w:r w:rsidRPr="00EA246F">
        <w:rPr>
          <w:rFonts w:cs="Times New Roman"/>
          <w:color w:val="FF0000"/>
          <w:sz w:val="28"/>
          <w:szCs w:val="28"/>
        </w:rPr>
        <w:t>-</w:t>
      </w:r>
      <w:r w:rsidRPr="00EA246F">
        <w:rPr>
          <w:rFonts w:cs="Times New Roman"/>
          <w:sz w:val="28"/>
          <w:szCs w:val="28"/>
        </w:rPr>
        <w:t xml:space="preserve"> Online catalogs</w:t>
      </w:r>
    </w:p>
    <w:p w:rsidR="00EA246F" w:rsidRDefault="00EA246F" w:rsidP="00EA246F">
      <w:pPr>
        <w:spacing w:line="240" w:lineRule="auto"/>
        <w:jc w:val="right"/>
        <w:rPr>
          <w:rFonts w:cs="Times New Roman"/>
          <w:sz w:val="28"/>
          <w:szCs w:val="28"/>
        </w:rPr>
      </w:pPr>
    </w:p>
    <w:p w:rsidR="00871CE2" w:rsidRPr="00871CE2" w:rsidRDefault="00871CE2" w:rsidP="00EA246F">
      <w:pPr>
        <w:spacing w:line="240" w:lineRule="auto"/>
        <w:jc w:val="right"/>
        <w:rPr>
          <w:rFonts w:cs="Times New Roman" w:hint="cs"/>
          <w:sz w:val="28"/>
          <w:szCs w:val="28"/>
          <w:rtl/>
        </w:rPr>
      </w:pPr>
    </w:p>
    <w:sectPr w:rsidR="00871CE2" w:rsidRPr="00871CE2" w:rsidSect="002F799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Borders w:offsetFrom="page">
        <w:top w:val="flowersDaisies" w:sz="20" w:space="24" w:color="943634" w:themeColor="accent2" w:themeShade="BF"/>
        <w:left w:val="flowersDaisies" w:sz="20" w:space="24" w:color="943634" w:themeColor="accent2" w:themeShade="BF"/>
        <w:bottom w:val="flowersDaisies" w:sz="20" w:space="24" w:color="943634" w:themeColor="accent2" w:themeShade="BF"/>
        <w:right w:val="flowersDaisies" w:sz="20" w:space="24" w:color="943634" w:themeColor="accent2" w:themeShade="B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DE" w:rsidRDefault="000D60DE" w:rsidP="002F799B">
      <w:pPr>
        <w:spacing w:after="0" w:line="240" w:lineRule="auto"/>
      </w:pPr>
      <w:r>
        <w:separator/>
      </w:r>
    </w:p>
  </w:endnote>
  <w:endnote w:type="continuationSeparator" w:id="0">
    <w:p w:rsidR="000D60DE" w:rsidRDefault="000D60DE" w:rsidP="002F7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9B" w:rsidRDefault="002F799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9B" w:rsidRDefault="002F799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9B" w:rsidRDefault="002F79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DE" w:rsidRDefault="000D60DE" w:rsidP="002F799B">
      <w:pPr>
        <w:spacing w:after="0" w:line="240" w:lineRule="auto"/>
      </w:pPr>
      <w:r>
        <w:separator/>
      </w:r>
    </w:p>
  </w:footnote>
  <w:footnote w:type="continuationSeparator" w:id="0">
    <w:p w:rsidR="000D60DE" w:rsidRDefault="000D60DE" w:rsidP="002F7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9B" w:rsidRDefault="002F799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09" o:spid="_x0000_s2050" type="#_x0000_t136" style="position:absolute;left:0;text-align:left;margin-left:0;margin-top:0;width:455.4pt;height:130.1pt;rotation:315;z-index:-251654144;mso-position-horizontal:center;mso-position-horizontal-relative:margin;mso-position-vertical:center;mso-position-vertical-relative:margin" o:allowincell="f" fillcolor="silver" stroked="f">
          <v:fill opacity=".5"/>
          <v:textpath style="font-family:&quot;Times New Roman&quot;;font-size:1pt" string="Ghuas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9B" w:rsidRDefault="002F799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10" o:spid="_x0000_s2051" type="#_x0000_t136" style="position:absolute;left:0;text-align:left;margin-left:0;margin-top:0;width:455.4pt;height:130.1pt;rotation:315;z-index:-251652096;mso-position-horizontal:center;mso-position-horizontal-relative:margin;mso-position-vertical:center;mso-position-vertical-relative:margin" o:allowincell="f" fillcolor="silver" stroked="f">
          <v:fill opacity=".5"/>
          <v:textpath style="font-family:&quot;Times New Roman&quot;;font-size:1pt" string="Ghuas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9B" w:rsidRDefault="002F799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08" o:spid="_x0000_s2049" type="#_x0000_t136" style="position:absolute;left:0;text-align:left;margin-left:0;margin-top:0;width:455.4pt;height:130.1pt;rotation:315;z-index:-251656192;mso-position-horizontal:center;mso-position-horizontal-relative:margin;mso-position-vertical:center;mso-position-vertical-relative:margin" o:allowincell="f" fillcolor="silver" stroked="f">
          <v:fill opacity=".5"/>
          <v:textpath style="font-family:&quot;Times New Roman&quot;;font-size:1pt" string="Ghuas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95641"/>
    <w:rsid w:val="000D60DE"/>
    <w:rsid w:val="002C1BC0"/>
    <w:rsid w:val="002C243A"/>
    <w:rsid w:val="002F799B"/>
    <w:rsid w:val="004E6B06"/>
    <w:rsid w:val="00871CE2"/>
    <w:rsid w:val="00886801"/>
    <w:rsid w:val="00A438BB"/>
    <w:rsid w:val="00B1484E"/>
    <w:rsid w:val="00E95641"/>
    <w:rsid w:val="00EA24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w w:val="90"/>
        <w:sz w:val="56"/>
        <w:szCs w:val="5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4E"/>
    <w:pPr>
      <w:bidi/>
    </w:pPr>
  </w:style>
  <w:style w:type="paragraph" w:styleId="2">
    <w:name w:val="heading 2"/>
    <w:basedOn w:val="a"/>
    <w:link w:val="2Char"/>
    <w:uiPriority w:val="9"/>
    <w:qFormat/>
    <w:rsid w:val="002F799B"/>
    <w:pPr>
      <w:bidi w:val="0"/>
      <w:spacing w:before="100" w:beforeAutospacing="1" w:after="100" w:afterAutospacing="1" w:line="240" w:lineRule="auto"/>
      <w:outlineLvl w:val="1"/>
    </w:pPr>
    <w:rPr>
      <w:rFonts w:ascii="Times New Roman" w:eastAsia="Times New Roman" w:hAnsi="Times New Roman" w:cs="Times New Roman"/>
      <w:b/>
      <w:bCs/>
      <w:w w:val="1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1CE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71CE2"/>
    <w:rPr>
      <w:rFonts w:ascii="Tahoma" w:hAnsi="Tahoma" w:cs="Tahoma"/>
      <w:sz w:val="16"/>
      <w:szCs w:val="16"/>
    </w:rPr>
  </w:style>
  <w:style w:type="character" w:customStyle="1" w:styleId="apple-converted-space">
    <w:name w:val="apple-converted-space"/>
    <w:basedOn w:val="a0"/>
    <w:rsid w:val="002F799B"/>
  </w:style>
  <w:style w:type="character" w:styleId="Hyperlink">
    <w:name w:val="Hyperlink"/>
    <w:basedOn w:val="a0"/>
    <w:uiPriority w:val="99"/>
    <w:semiHidden/>
    <w:unhideWhenUsed/>
    <w:rsid w:val="002F799B"/>
    <w:rPr>
      <w:color w:val="0000FF"/>
      <w:u w:val="single"/>
    </w:rPr>
  </w:style>
  <w:style w:type="character" w:customStyle="1" w:styleId="2Char">
    <w:name w:val="عنوان 2 Char"/>
    <w:basedOn w:val="a0"/>
    <w:link w:val="2"/>
    <w:uiPriority w:val="9"/>
    <w:rsid w:val="002F799B"/>
    <w:rPr>
      <w:rFonts w:ascii="Times New Roman" w:eastAsia="Times New Roman" w:hAnsi="Times New Roman" w:cs="Times New Roman"/>
      <w:b/>
      <w:bCs/>
      <w:w w:val="100"/>
      <w:sz w:val="36"/>
      <w:szCs w:val="36"/>
    </w:rPr>
  </w:style>
  <w:style w:type="paragraph" w:styleId="a4">
    <w:name w:val="header"/>
    <w:basedOn w:val="a"/>
    <w:link w:val="Char0"/>
    <w:uiPriority w:val="99"/>
    <w:semiHidden/>
    <w:unhideWhenUsed/>
    <w:rsid w:val="002F799B"/>
    <w:pPr>
      <w:tabs>
        <w:tab w:val="center" w:pos="4153"/>
        <w:tab w:val="right" w:pos="8306"/>
      </w:tabs>
      <w:spacing w:after="0" w:line="240" w:lineRule="auto"/>
    </w:pPr>
  </w:style>
  <w:style w:type="character" w:customStyle="1" w:styleId="Char0">
    <w:name w:val="رأس صفحة Char"/>
    <w:basedOn w:val="a0"/>
    <w:link w:val="a4"/>
    <w:uiPriority w:val="99"/>
    <w:semiHidden/>
    <w:rsid w:val="002F799B"/>
  </w:style>
  <w:style w:type="paragraph" w:styleId="a5">
    <w:name w:val="footer"/>
    <w:basedOn w:val="a"/>
    <w:link w:val="Char1"/>
    <w:uiPriority w:val="99"/>
    <w:semiHidden/>
    <w:unhideWhenUsed/>
    <w:rsid w:val="002F799B"/>
    <w:pPr>
      <w:tabs>
        <w:tab w:val="center" w:pos="4153"/>
        <w:tab w:val="right" w:pos="8306"/>
      </w:tabs>
      <w:spacing w:after="0" w:line="240" w:lineRule="auto"/>
    </w:pPr>
  </w:style>
  <w:style w:type="character" w:customStyle="1" w:styleId="Char1">
    <w:name w:val="تذييل صفحة Char"/>
    <w:basedOn w:val="a0"/>
    <w:link w:val="a5"/>
    <w:uiPriority w:val="99"/>
    <w:semiHidden/>
    <w:rsid w:val="002F799B"/>
  </w:style>
</w:styles>
</file>

<file path=word/webSettings.xml><?xml version="1.0" encoding="utf-8"?>
<w:webSettings xmlns:r="http://schemas.openxmlformats.org/officeDocument/2006/relationships" xmlns:w="http://schemas.openxmlformats.org/wordprocessingml/2006/main">
  <w:divs>
    <w:div w:id="938945849">
      <w:bodyDiv w:val="1"/>
      <w:marLeft w:val="0"/>
      <w:marRight w:val="0"/>
      <w:marTop w:val="0"/>
      <w:marBottom w:val="0"/>
      <w:divBdr>
        <w:top w:val="none" w:sz="0" w:space="0" w:color="auto"/>
        <w:left w:val="none" w:sz="0" w:space="0" w:color="auto"/>
        <w:bottom w:val="none" w:sz="0" w:space="0" w:color="auto"/>
        <w:right w:val="none" w:sz="0" w:space="0" w:color="auto"/>
      </w:divBdr>
      <w:divsChild>
        <w:div w:id="572011041">
          <w:marLeft w:val="0"/>
          <w:marRight w:val="0"/>
          <w:marTop w:val="120"/>
          <w:marBottom w:val="0"/>
          <w:divBdr>
            <w:top w:val="none" w:sz="0" w:space="0" w:color="auto"/>
            <w:left w:val="none" w:sz="0" w:space="0" w:color="auto"/>
            <w:bottom w:val="none" w:sz="0" w:space="0" w:color="auto"/>
            <w:right w:val="none" w:sz="0" w:space="0" w:color="auto"/>
          </w:divBdr>
          <w:divsChild>
            <w:div w:id="19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368</Words>
  <Characters>2102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1</cp:revision>
  <dcterms:created xsi:type="dcterms:W3CDTF">2015-03-12T19:01:00Z</dcterms:created>
  <dcterms:modified xsi:type="dcterms:W3CDTF">2015-03-12T19:58:00Z</dcterms:modified>
</cp:coreProperties>
</file>